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3A9" w:rsidRPr="0036347A" w:rsidRDefault="00B8677E" w:rsidP="00B8677E">
      <w:pPr>
        <w:jc w:val="center"/>
        <w:rPr>
          <w:b/>
          <w:color w:val="92D050"/>
          <w:sz w:val="28"/>
          <w:szCs w:val="28"/>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pPr>
      <w:r w:rsidRPr="0036347A">
        <w:rPr>
          <w:b/>
          <w:color w:val="92D050"/>
          <w:sz w:val="28"/>
          <w:szCs w:val="28"/>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t xml:space="preserve">USACE </w:t>
      </w:r>
    </w:p>
    <w:p w:rsidR="00FD30FE" w:rsidRPr="0036347A" w:rsidRDefault="00B8677E" w:rsidP="00B8677E">
      <w:pPr>
        <w:jc w:val="center"/>
        <w:rPr>
          <w:b/>
          <w:color w:val="92D050"/>
          <w:sz w:val="28"/>
          <w:szCs w:val="28"/>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pPr>
      <w:r w:rsidRPr="0036347A">
        <w:rPr>
          <w:b/>
          <w:color w:val="92D050"/>
          <w:sz w:val="28"/>
          <w:szCs w:val="28"/>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t xml:space="preserve">Chesapeake Bay Comprehensive Water Resources </w:t>
      </w:r>
      <w:r w:rsidR="00DF63A9" w:rsidRPr="0036347A">
        <w:rPr>
          <w:b/>
          <w:color w:val="92D050"/>
          <w:sz w:val="28"/>
          <w:szCs w:val="28"/>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t xml:space="preserve">and </w:t>
      </w:r>
      <w:r w:rsidRPr="0036347A">
        <w:rPr>
          <w:b/>
          <w:color w:val="92D050"/>
          <w:sz w:val="28"/>
          <w:szCs w:val="28"/>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t>Restoration</w:t>
      </w:r>
      <w:r w:rsidR="00DF63A9" w:rsidRPr="0036347A">
        <w:rPr>
          <w:b/>
          <w:color w:val="92D050"/>
          <w:sz w:val="28"/>
          <w:szCs w:val="28"/>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t xml:space="preserve"> </w:t>
      </w:r>
      <w:r w:rsidRPr="0036347A">
        <w:rPr>
          <w:b/>
          <w:color w:val="92D050"/>
          <w:sz w:val="28"/>
          <w:szCs w:val="28"/>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t>Plan</w:t>
      </w:r>
    </w:p>
    <w:p w:rsidR="008563DF" w:rsidRPr="0036347A" w:rsidRDefault="00DF63A9" w:rsidP="00B8677E">
      <w:pPr>
        <w:jc w:val="center"/>
        <w:rPr>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6347A">
        <w:rPr>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Candidate Restoration </w:t>
      </w:r>
      <w:r w:rsidR="008563DF" w:rsidRPr="0036347A">
        <w:rPr>
          <w:color w:val="5B9BD5" w:themeColor="accent1"/>
          <w:sz w:val="28"/>
          <w:szCs w:val="28"/>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Project</w:t>
      </w:r>
    </w:p>
    <w:p w:rsidR="00B8677E" w:rsidRPr="0036347A" w:rsidRDefault="00B8677E" w:rsidP="00B8677E">
      <w:pPr>
        <w:jc w:val="center"/>
        <w:rPr>
          <w:b/>
          <w:color w:val="92D050"/>
          <w:sz w:val="28"/>
          <w:szCs w:val="28"/>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pPr>
      <w:r w:rsidRPr="0036347A">
        <w:rPr>
          <w:b/>
          <w:color w:val="92D050"/>
          <w:sz w:val="28"/>
          <w:szCs w:val="28"/>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t>Data Request</w:t>
      </w:r>
      <w:r w:rsidR="008563DF" w:rsidRPr="0036347A">
        <w:rPr>
          <w:b/>
          <w:color w:val="92D050"/>
          <w:sz w:val="28"/>
          <w:szCs w:val="28"/>
          <w14:textFill>
            <w14:gradFill>
              <w14:gsLst>
                <w14:gs w14:pos="0">
                  <w14:srgbClr w14:val="92D050">
                    <w14:shade w14:val="30000"/>
                    <w14:satMod w14:val="115000"/>
                  </w14:srgbClr>
                </w14:gs>
                <w14:gs w14:pos="50000">
                  <w14:srgbClr w14:val="92D050">
                    <w14:shade w14:val="67500"/>
                    <w14:satMod w14:val="115000"/>
                  </w14:srgbClr>
                </w14:gs>
                <w14:gs w14:pos="100000">
                  <w14:srgbClr w14:val="92D050">
                    <w14:shade w14:val="100000"/>
                    <w14:satMod w14:val="115000"/>
                  </w14:srgbClr>
                </w14:gs>
              </w14:gsLst>
              <w14:lin w14:ang="5400000" w14:scaled="0"/>
            </w14:gradFill>
          </w14:textFill>
        </w:rPr>
        <w:t xml:space="preserve"> Form</w:t>
      </w:r>
    </w:p>
    <w:p w:rsidR="008563DF" w:rsidRDefault="008563DF" w:rsidP="008563DF">
      <w:pPr>
        <w:rPr>
          <w:color w:val="5B9BD5" w:themeColor="accent1"/>
          <w:sz w:val="24"/>
          <w:szCs w:val="24"/>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pPr>
      <w:r w:rsidRPr="008563DF">
        <w:rPr>
          <w:color w:val="5B9BD5" w:themeColor="accent1"/>
          <w:sz w:val="24"/>
          <w:szCs w:val="24"/>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w:t>
      </w:r>
      <w:r w:rsidR="0050651B">
        <w:rPr>
          <w:color w:val="5B9BD5" w:themeColor="accent1"/>
          <w:sz w:val="24"/>
          <w:szCs w:val="24"/>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Stakeholders</w:t>
      </w:r>
      <w:r w:rsidRPr="008563DF">
        <w:rPr>
          <w:color w:val="5B9BD5" w:themeColor="accent1"/>
          <w:sz w:val="24"/>
          <w:szCs w:val="24"/>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 xml:space="preserve"> are welcome to submit more than one project. Please submit only one project per page.</w:t>
      </w:r>
    </w:p>
    <w:p w:rsidR="00DF63A9" w:rsidRDefault="00ED7FF5" w:rsidP="00DF63A9">
      <w:r w:rsidRPr="008563DF">
        <w:rPr>
          <w:color w:val="5B9BD5" w:themeColor="accent1"/>
          <w:sz w:val="24"/>
          <w:szCs w:val="24"/>
          <w14:textFill>
            <w14:gradFill>
              <w14:gsLst>
                <w14:gs w14:pos="0">
                  <w14:schemeClr w14:val="accent1">
                    <w14:lumMod w14:val="75000"/>
                    <w14:shade w14:val="30000"/>
                    <w14:satMod w14:val="115000"/>
                  </w14:schemeClr>
                </w14:gs>
                <w14:gs w14:pos="50000">
                  <w14:schemeClr w14:val="accent1">
                    <w14:lumMod w14:val="75000"/>
                    <w14:shade w14:val="67500"/>
                    <w14:satMod w14:val="115000"/>
                  </w14:schemeClr>
                </w14:gs>
                <w14:gs w14:pos="100000">
                  <w14:schemeClr w14:val="accent1">
                    <w14:lumMod w14:val="75000"/>
                    <w14:shade w14:val="100000"/>
                    <w14:satMod w14:val="115000"/>
                  </w14:schemeClr>
                </w14:gs>
              </w14:gsLst>
              <w14:lin w14:ang="2700000" w14:scaled="0"/>
            </w14:gradFill>
          </w14:textFill>
        </w:rPr>
        <w:t>*</w:t>
      </w:r>
      <w:r>
        <w:t>Please submit in any of the following ways:</w:t>
      </w:r>
    </w:p>
    <w:p w:rsidR="00ED7FF5" w:rsidRDefault="00ED7FF5" w:rsidP="00DF63A9">
      <w:r>
        <w:t xml:space="preserve">Email: </w:t>
      </w:r>
      <w:hyperlink r:id="rId7" w:history="1">
        <w:r w:rsidRPr="00E414CC">
          <w:rPr>
            <w:rStyle w:val="Hyperlink"/>
          </w:rPr>
          <w:t>ChesBayCompPlan@usace.army.mil</w:t>
        </w:r>
      </w:hyperlink>
      <w:r>
        <w:t xml:space="preserve">  </w:t>
      </w:r>
    </w:p>
    <w:p w:rsidR="00ED7FF5" w:rsidRDefault="00ED7FF5" w:rsidP="00ED7FF5">
      <w:pPr>
        <w:pStyle w:val="PlainText"/>
      </w:pPr>
      <w:r>
        <w:t xml:space="preserve">Email: </w:t>
      </w:r>
      <w:hyperlink r:id="rId8" w:history="1">
        <w:r w:rsidRPr="00E414CC">
          <w:rPr>
            <w:rStyle w:val="Hyperlink"/>
          </w:rPr>
          <w:t>anna.m.compton@usace.army.mil</w:t>
        </w:r>
      </w:hyperlink>
      <w:r>
        <w:t xml:space="preserve"> </w:t>
      </w:r>
    </w:p>
    <w:p w:rsidR="00ED7FF5" w:rsidRDefault="00ED7FF5" w:rsidP="00ED7FF5">
      <w:pPr>
        <w:pStyle w:val="PlainText"/>
      </w:pPr>
    </w:p>
    <w:p w:rsidR="00ED7FF5" w:rsidRDefault="00ED7FF5" w:rsidP="00ED7FF5">
      <w:pPr>
        <w:pStyle w:val="PlainText"/>
      </w:pPr>
      <w:r>
        <w:t xml:space="preserve">Additional forms can be downloaded from the study website: </w:t>
      </w:r>
      <w:hyperlink r:id="rId9" w:history="1">
        <w:r w:rsidRPr="00E414CC">
          <w:rPr>
            <w:rStyle w:val="Hyperlink"/>
          </w:rPr>
          <w:t>http://www.nab.usace.army.mil/Missions/Civil-Works/Chesapeake-Bay-Comprehensive-Plan/</w:t>
        </w:r>
      </w:hyperlink>
    </w:p>
    <w:p w:rsidR="008563DF" w:rsidRDefault="008563DF" w:rsidP="00B8677E">
      <w:pPr>
        <w:rPr>
          <w:sz w:val="24"/>
          <w:szCs w:val="24"/>
        </w:rPr>
      </w:pPr>
    </w:p>
    <w:p w:rsidR="0036347A" w:rsidRPr="0036347A" w:rsidRDefault="0036347A" w:rsidP="0036347A">
      <w:pPr>
        <w:pStyle w:val="PlainText"/>
        <w:rPr>
          <w:i/>
          <w:sz w:val="24"/>
          <w:szCs w:val="24"/>
        </w:rPr>
      </w:pPr>
      <w:r w:rsidRPr="0036347A">
        <w:rPr>
          <w:i/>
          <w:sz w:val="24"/>
          <w:szCs w:val="24"/>
        </w:rPr>
        <w:t xml:space="preserve">We are requesting GIS data in Esri shapefile or geodatabase format.  Points, lines, or polygons are acceptable but the more detail the better.  If the requested info is not already documented in the GIS attribute table or metadata, please fill out the form below </w:t>
      </w:r>
      <w:r>
        <w:rPr>
          <w:i/>
          <w:sz w:val="24"/>
          <w:szCs w:val="24"/>
        </w:rPr>
        <w:t>to accompany the GIS data.</w:t>
      </w:r>
      <w:r w:rsidRPr="0036347A">
        <w:rPr>
          <w:i/>
          <w:sz w:val="24"/>
          <w:szCs w:val="24"/>
        </w:rPr>
        <w:t xml:space="preserve"> </w:t>
      </w:r>
    </w:p>
    <w:p w:rsidR="0036347A" w:rsidRDefault="0036347A" w:rsidP="00701A26">
      <w:pPr>
        <w:pStyle w:val="PlainText"/>
        <w:jc w:val="both"/>
        <w:rPr>
          <w:sz w:val="24"/>
          <w:szCs w:val="24"/>
        </w:rPr>
      </w:pPr>
    </w:p>
    <w:p w:rsidR="00701A26" w:rsidRDefault="00B8677E" w:rsidP="00701A26">
      <w:pPr>
        <w:pStyle w:val="PlainText"/>
        <w:jc w:val="both"/>
        <w:rPr>
          <w:sz w:val="24"/>
          <w:szCs w:val="24"/>
        </w:rPr>
      </w:pPr>
      <w:r w:rsidRPr="00701A26">
        <w:rPr>
          <w:sz w:val="24"/>
          <w:szCs w:val="24"/>
        </w:rPr>
        <w:t xml:space="preserve">Background- One of the end products of the CBCP is to recommend AT LEAST one ecosystem restoration project per </w:t>
      </w:r>
      <w:r w:rsidR="00DF63A9" w:rsidRPr="00701A26">
        <w:rPr>
          <w:sz w:val="24"/>
          <w:szCs w:val="24"/>
        </w:rPr>
        <w:t xml:space="preserve">Bay </w:t>
      </w:r>
      <w:r w:rsidRPr="00701A26">
        <w:rPr>
          <w:sz w:val="24"/>
          <w:szCs w:val="24"/>
        </w:rPr>
        <w:t xml:space="preserve">state that USACE could partner with a non-federal agency to implement.  </w:t>
      </w:r>
      <w:r w:rsidR="00DF63A9" w:rsidRPr="00701A26">
        <w:rPr>
          <w:sz w:val="24"/>
          <w:szCs w:val="24"/>
        </w:rPr>
        <w:t>We are looking for projects with minimal risk and uncertainty that can be implemented without further research, complex modeling or data collection to achieve immediate, meaningful environmental benefits to the Chesapeake Bay.</w:t>
      </w:r>
      <w:r w:rsidR="00701A26" w:rsidRPr="00701A26">
        <w:rPr>
          <w:sz w:val="24"/>
          <w:szCs w:val="24"/>
        </w:rPr>
        <w:t xml:space="preserve"> The collected data will screened and used to </w:t>
      </w:r>
      <w:r w:rsidR="00701A26">
        <w:rPr>
          <w:sz w:val="24"/>
          <w:szCs w:val="24"/>
        </w:rPr>
        <w:t xml:space="preserve">identify </w:t>
      </w:r>
      <w:r w:rsidR="00701A26" w:rsidRPr="00701A26">
        <w:rPr>
          <w:sz w:val="24"/>
          <w:szCs w:val="24"/>
        </w:rPr>
        <w:t xml:space="preserve">strategic partnerships and funding sources to implement recommendations (i.e. projects).  </w:t>
      </w:r>
    </w:p>
    <w:p w:rsidR="00701A26" w:rsidRPr="00701A26" w:rsidRDefault="00701A26" w:rsidP="00701A26">
      <w:pPr>
        <w:pStyle w:val="PlainText"/>
        <w:jc w:val="both"/>
        <w:rPr>
          <w:sz w:val="24"/>
          <w:szCs w:val="24"/>
        </w:rPr>
      </w:pPr>
    </w:p>
    <w:p w:rsidR="008563DF" w:rsidRPr="004F1702" w:rsidRDefault="008563DF" w:rsidP="004F1702">
      <w:pPr>
        <w:pStyle w:val="ListParagraph"/>
        <w:numPr>
          <w:ilvl w:val="0"/>
          <w:numId w:val="1"/>
        </w:numPr>
        <w:jc w:val="both"/>
        <w:rPr>
          <w:sz w:val="24"/>
          <w:szCs w:val="24"/>
        </w:rPr>
      </w:pPr>
      <w:bookmarkStart w:id="0" w:name="_GoBack"/>
      <w:bookmarkEnd w:id="0"/>
      <w:r w:rsidRPr="004F1702">
        <w:rPr>
          <w:sz w:val="24"/>
          <w:szCs w:val="24"/>
        </w:rPr>
        <w:t>Project Name/Type-</w:t>
      </w:r>
    </w:p>
    <w:p w:rsidR="008563DF" w:rsidRPr="008563DF" w:rsidRDefault="008563DF" w:rsidP="008563DF">
      <w:pPr>
        <w:pStyle w:val="ListParagraph"/>
        <w:rPr>
          <w:sz w:val="24"/>
          <w:szCs w:val="24"/>
        </w:rPr>
      </w:pPr>
    </w:p>
    <w:p w:rsidR="00D12DB6" w:rsidRDefault="00D12DB6" w:rsidP="00D12DB6">
      <w:pPr>
        <w:pStyle w:val="ListParagraph"/>
        <w:numPr>
          <w:ilvl w:val="0"/>
          <w:numId w:val="1"/>
        </w:numPr>
        <w:rPr>
          <w:sz w:val="24"/>
          <w:szCs w:val="24"/>
        </w:rPr>
      </w:pPr>
      <w:r w:rsidRPr="008563DF">
        <w:rPr>
          <w:sz w:val="24"/>
          <w:szCs w:val="24"/>
        </w:rPr>
        <w:t>Potential project area/location</w:t>
      </w:r>
      <w:r w:rsidR="004D2044">
        <w:rPr>
          <w:sz w:val="24"/>
          <w:szCs w:val="24"/>
        </w:rPr>
        <w:t xml:space="preserve"> </w:t>
      </w:r>
      <w:r w:rsidR="0036347A">
        <w:rPr>
          <w:sz w:val="24"/>
          <w:szCs w:val="24"/>
        </w:rPr>
        <w:t>(Lat/l</w:t>
      </w:r>
      <w:r w:rsidR="0036347A" w:rsidRPr="009D7485">
        <w:rPr>
          <w:sz w:val="24"/>
          <w:szCs w:val="24"/>
        </w:rPr>
        <w:t xml:space="preserve">ong or map location </w:t>
      </w:r>
      <w:r w:rsidR="0036347A">
        <w:rPr>
          <w:sz w:val="24"/>
          <w:szCs w:val="24"/>
        </w:rPr>
        <w:t>if available</w:t>
      </w:r>
      <w:r w:rsidR="004D2044">
        <w:rPr>
          <w:sz w:val="24"/>
          <w:szCs w:val="24"/>
        </w:rPr>
        <w:t>)</w:t>
      </w:r>
      <w:r w:rsidRPr="008563DF">
        <w:rPr>
          <w:sz w:val="24"/>
          <w:szCs w:val="24"/>
        </w:rPr>
        <w:t xml:space="preserve"> </w:t>
      </w:r>
      <w:r w:rsidR="008563DF">
        <w:rPr>
          <w:sz w:val="24"/>
          <w:szCs w:val="24"/>
        </w:rPr>
        <w:t>-</w:t>
      </w:r>
    </w:p>
    <w:p w:rsidR="008563DF" w:rsidRPr="008563DF" w:rsidRDefault="008563DF" w:rsidP="008563DF">
      <w:pPr>
        <w:pStyle w:val="ListParagraph"/>
        <w:rPr>
          <w:sz w:val="24"/>
          <w:szCs w:val="24"/>
        </w:rPr>
      </w:pPr>
    </w:p>
    <w:p w:rsidR="00D12DB6" w:rsidRDefault="00D12DB6" w:rsidP="00D12DB6">
      <w:pPr>
        <w:pStyle w:val="ListParagraph"/>
        <w:numPr>
          <w:ilvl w:val="0"/>
          <w:numId w:val="1"/>
        </w:numPr>
        <w:rPr>
          <w:sz w:val="24"/>
          <w:szCs w:val="24"/>
        </w:rPr>
      </w:pPr>
      <w:r w:rsidRPr="008563DF">
        <w:rPr>
          <w:sz w:val="24"/>
          <w:szCs w:val="24"/>
        </w:rPr>
        <w:t>Anticipated ecological benefits</w:t>
      </w:r>
      <w:r w:rsidR="008563DF">
        <w:rPr>
          <w:sz w:val="24"/>
          <w:szCs w:val="24"/>
        </w:rPr>
        <w:t>-</w:t>
      </w:r>
    </w:p>
    <w:p w:rsidR="008563DF" w:rsidRPr="008563DF" w:rsidRDefault="008563DF" w:rsidP="008563DF">
      <w:pPr>
        <w:pStyle w:val="ListParagraph"/>
        <w:rPr>
          <w:sz w:val="24"/>
          <w:szCs w:val="24"/>
        </w:rPr>
      </w:pPr>
    </w:p>
    <w:p w:rsidR="00D12DB6" w:rsidRDefault="00D12DB6" w:rsidP="00D12DB6">
      <w:pPr>
        <w:pStyle w:val="ListParagraph"/>
        <w:numPr>
          <w:ilvl w:val="0"/>
          <w:numId w:val="1"/>
        </w:numPr>
        <w:rPr>
          <w:sz w:val="24"/>
          <w:szCs w:val="24"/>
        </w:rPr>
      </w:pPr>
      <w:r w:rsidRPr="008563DF">
        <w:rPr>
          <w:sz w:val="24"/>
          <w:szCs w:val="24"/>
        </w:rPr>
        <w:t>Estimated Cost range</w:t>
      </w:r>
      <w:r w:rsidR="008563DF">
        <w:rPr>
          <w:sz w:val="24"/>
          <w:szCs w:val="24"/>
        </w:rPr>
        <w:t>-</w:t>
      </w:r>
    </w:p>
    <w:p w:rsidR="008563DF" w:rsidRPr="008563DF" w:rsidRDefault="008563DF" w:rsidP="008563DF">
      <w:pPr>
        <w:pStyle w:val="ListParagraph"/>
        <w:rPr>
          <w:sz w:val="24"/>
          <w:szCs w:val="24"/>
        </w:rPr>
      </w:pPr>
    </w:p>
    <w:p w:rsidR="00D12DB6" w:rsidRDefault="00D12DB6" w:rsidP="00D12DB6">
      <w:pPr>
        <w:pStyle w:val="ListParagraph"/>
        <w:numPr>
          <w:ilvl w:val="0"/>
          <w:numId w:val="1"/>
        </w:numPr>
        <w:rPr>
          <w:sz w:val="24"/>
          <w:szCs w:val="24"/>
        </w:rPr>
      </w:pPr>
      <w:r w:rsidRPr="008563DF">
        <w:rPr>
          <w:sz w:val="24"/>
          <w:szCs w:val="24"/>
        </w:rPr>
        <w:t>Implementation barriers (Funding? Controversy</w:t>
      </w:r>
      <w:r w:rsidR="00DF63A9">
        <w:rPr>
          <w:sz w:val="24"/>
          <w:szCs w:val="24"/>
        </w:rPr>
        <w:t>?</w:t>
      </w:r>
      <w:r w:rsidRPr="008563DF">
        <w:rPr>
          <w:sz w:val="24"/>
          <w:szCs w:val="24"/>
        </w:rPr>
        <w:t>)</w:t>
      </w:r>
      <w:r w:rsidR="008563DF">
        <w:rPr>
          <w:sz w:val="24"/>
          <w:szCs w:val="24"/>
        </w:rPr>
        <w:t>-</w:t>
      </w:r>
    </w:p>
    <w:p w:rsidR="008563DF" w:rsidRPr="008563DF" w:rsidRDefault="008563DF" w:rsidP="008563DF">
      <w:pPr>
        <w:pStyle w:val="ListParagraph"/>
        <w:rPr>
          <w:sz w:val="24"/>
          <w:szCs w:val="24"/>
        </w:rPr>
      </w:pPr>
    </w:p>
    <w:p w:rsidR="008563DF" w:rsidRDefault="008563DF" w:rsidP="008563DF">
      <w:pPr>
        <w:pStyle w:val="ListParagraph"/>
        <w:numPr>
          <w:ilvl w:val="0"/>
          <w:numId w:val="1"/>
        </w:numPr>
        <w:rPr>
          <w:sz w:val="24"/>
          <w:szCs w:val="24"/>
        </w:rPr>
      </w:pPr>
      <w:r w:rsidRPr="008563DF">
        <w:rPr>
          <w:sz w:val="24"/>
          <w:szCs w:val="24"/>
        </w:rPr>
        <w:t>Point of Contact (Name, email, phone number, agency)</w:t>
      </w:r>
      <w:r w:rsidR="00127312">
        <w:rPr>
          <w:sz w:val="24"/>
          <w:szCs w:val="24"/>
        </w:rPr>
        <w:t>-</w:t>
      </w:r>
    </w:p>
    <w:p w:rsidR="00DF63A9" w:rsidRPr="008563DF" w:rsidRDefault="00DF63A9" w:rsidP="00DF63A9">
      <w:pPr>
        <w:pStyle w:val="ListParagraph"/>
        <w:rPr>
          <w:sz w:val="24"/>
          <w:szCs w:val="24"/>
        </w:rPr>
      </w:pPr>
    </w:p>
    <w:p w:rsidR="00B8677E" w:rsidRPr="00DF63A9" w:rsidRDefault="008563DF" w:rsidP="00941BD9">
      <w:pPr>
        <w:pStyle w:val="ListParagraph"/>
        <w:numPr>
          <w:ilvl w:val="0"/>
          <w:numId w:val="1"/>
        </w:numPr>
        <w:rPr>
          <w:sz w:val="24"/>
          <w:szCs w:val="24"/>
        </w:rPr>
      </w:pPr>
      <w:r w:rsidRPr="00701A26">
        <w:rPr>
          <w:sz w:val="24"/>
          <w:szCs w:val="24"/>
        </w:rPr>
        <w:t>Other Information-</w:t>
      </w:r>
    </w:p>
    <w:sectPr w:rsidR="00B8677E" w:rsidRPr="00DF63A9" w:rsidSect="0036347A">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7E8" w:rsidRDefault="00BC67E8" w:rsidP="00B8677E">
      <w:pPr>
        <w:spacing w:after="0" w:line="240" w:lineRule="auto"/>
      </w:pPr>
      <w:r>
        <w:separator/>
      </w:r>
    </w:p>
  </w:endnote>
  <w:endnote w:type="continuationSeparator" w:id="0">
    <w:p w:rsidR="00BC67E8" w:rsidRDefault="00BC67E8" w:rsidP="00B86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7E8" w:rsidRDefault="00BC67E8" w:rsidP="00B8677E">
      <w:pPr>
        <w:spacing w:after="0" w:line="240" w:lineRule="auto"/>
      </w:pPr>
      <w:r>
        <w:separator/>
      </w:r>
    </w:p>
  </w:footnote>
  <w:footnote w:type="continuationSeparator" w:id="0">
    <w:p w:rsidR="00BC67E8" w:rsidRDefault="00BC67E8" w:rsidP="00B867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D24A0"/>
    <w:multiLevelType w:val="hybridMultilevel"/>
    <w:tmpl w:val="BC907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77E"/>
    <w:rsid w:val="00127312"/>
    <w:rsid w:val="001B30B9"/>
    <w:rsid w:val="001D592E"/>
    <w:rsid w:val="0036347A"/>
    <w:rsid w:val="004D2044"/>
    <w:rsid w:val="004F1702"/>
    <w:rsid w:val="0050651B"/>
    <w:rsid w:val="00701A26"/>
    <w:rsid w:val="0071621F"/>
    <w:rsid w:val="008563DF"/>
    <w:rsid w:val="00B8677E"/>
    <w:rsid w:val="00BC67E8"/>
    <w:rsid w:val="00D12DB6"/>
    <w:rsid w:val="00DF63A9"/>
    <w:rsid w:val="00E314FF"/>
    <w:rsid w:val="00ED7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E64488-1AFD-4D17-A6A8-4F757261F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7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77E"/>
  </w:style>
  <w:style w:type="paragraph" w:styleId="Footer">
    <w:name w:val="footer"/>
    <w:basedOn w:val="Normal"/>
    <w:link w:val="FooterChar"/>
    <w:uiPriority w:val="99"/>
    <w:unhideWhenUsed/>
    <w:rsid w:val="00B867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77E"/>
  </w:style>
  <w:style w:type="paragraph" w:styleId="ListParagraph">
    <w:name w:val="List Paragraph"/>
    <w:basedOn w:val="Normal"/>
    <w:uiPriority w:val="34"/>
    <w:qFormat/>
    <w:rsid w:val="00D12DB6"/>
    <w:pPr>
      <w:ind w:left="720"/>
      <w:contextualSpacing/>
    </w:pPr>
  </w:style>
  <w:style w:type="paragraph" w:styleId="PlainText">
    <w:name w:val="Plain Text"/>
    <w:basedOn w:val="Normal"/>
    <w:link w:val="PlainTextChar"/>
    <w:uiPriority w:val="99"/>
    <w:unhideWhenUsed/>
    <w:rsid w:val="00ED7FF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D7FF5"/>
    <w:rPr>
      <w:rFonts w:ascii="Calibri" w:hAnsi="Calibri"/>
      <w:szCs w:val="21"/>
    </w:rPr>
  </w:style>
  <w:style w:type="character" w:styleId="Hyperlink">
    <w:name w:val="Hyperlink"/>
    <w:basedOn w:val="DefaultParagraphFont"/>
    <w:uiPriority w:val="99"/>
    <w:unhideWhenUsed/>
    <w:rsid w:val="00ED7F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08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na.m.compton@usace.army.mil" TargetMode="External"/><Relationship Id="rId3" Type="http://schemas.openxmlformats.org/officeDocument/2006/relationships/settings" Target="settings.xml"/><Relationship Id="rId7" Type="http://schemas.openxmlformats.org/officeDocument/2006/relationships/hyperlink" Target="mailto:ChesBayCompPlan@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b.usace.army.mil/Missions/Civil-Works/Chesapeake-Bay-Comprehensive-Pl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Compton, Anna M NAB</dc:creator>
  <cp:keywords/>
  <dc:description/>
  <cp:lastModifiedBy>Compton, Anna M NAB</cp:lastModifiedBy>
  <cp:revision>9</cp:revision>
  <dcterms:created xsi:type="dcterms:W3CDTF">2017-02-02T19:19:00Z</dcterms:created>
  <dcterms:modified xsi:type="dcterms:W3CDTF">2017-02-07T19:42:00Z</dcterms:modified>
</cp:coreProperties>
</file>